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AD74" w14:textId="5FC61F6B" w:rsidR="003E3EA8" w:rsidRPr="004A5768" w:rsidRDefault="00A8303B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4A5768">
        <w:rPr>
          <w:rFonts w:asciiTheme="majorEastAsia" w:eastAsiaTheme="majorEastAsia" w:hAnsiTheme="majorEastAsia"/>
          <w:szCs w:val="24"/>
        </w:rPr>
        <w:t>様式</w:t>
      </w:r>
      <w:r w:rsidR="0028742F" w:rsidRPr="004A5768">
        <w:rPr>
          <w:rFonts w:asciiTheme="majorEastAsia" w:eastAsiaTheme="majorEastAsia" w:hAnsiTheme="majorEastAsia" w:hint="eastAsia"/>
          <w:szCs w:val="24"/>
        </w:rPr>
        <w:t>１０</w:t>
      </w:r>
      <w:r w:rsidRPr="004A5768">
        <w:rPr>
          <w:rFonts w:asciiTheme="majorEastAsia" w:eastAsiaTheme="majorEastAsia" w:hAnsiTheme="majorEastAsia"/>
          <w:szCs w:val="24"/>
        </w:rPr>
        <w:t>（第</w:t>
      </w:r>
      <w:r w:rsidR="000543D6" w:rsidRPr="004A5768">
        <w:rPr>
          <w:rFonts w:asciiTheme="majorEastAsia" w:eastAsiaTheme="majorEastAsia" w:hAnsiTheme="majorEastAsia" w:hint="eastAsia"/>
          <w:szCs w:val="24"/>
        </w:rPr>
        <w:t>２０</w:t>
      </w:r>
      <w:r w:rsidRPr="004A5768">
        <w:rPr>
          <w:rFonts w:asciiTheme="majorEastAsia" w:eastAsiaTheme="majorEastAsia" w:hAnsiTheme="majorEastAsia"/>
          <w:szCs w:val="24"/>
        </w:rPr>
        <w:t>条関係）</w:t>
      </w:r>
    </w:p>
    <w:p w14:paraId="271C2515" w14:textId="657C2D9D" w:rsidR="0003097B" w:rsidRPr="004A5768" w:rsidRDefault="0003097B" w:rsidP="00294765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4A5768">
        <w:rPr>
          <w:rFonts w:asciiTheme="majorEastAsia" w:eastAsiaTheme="majorEastAsia" w:hAnsiTheme="majorEastAsia" w:hint="eastAsia"/>
          <w:szCs w:val="24"/>
        </w:rPr>
        <w:t>令和</w:t>
      </w:r>
      <w:r w:rsidR="002132FF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Pr="004A5768">
        <w:rPr>
          <w:rFonts w:asciiTheme="majorEastAsia" w:eastAsiaTheme="majorEastAsia" w:hAnsiTheme="majorEastAsia"/>
          <w:szCs w:val="24"/>
        </w:rPr>
        <w:t>年</w:t>
      </w:r>
      <w:r w:rsidR="002132FF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Pr="004A5768">
        <w:rPr>
          <w:rFonts w:asciiTheme="majorEastAsia" w:eastAsiaTheme="majorEastAsia" w:hAnsiTheme="majorEastAsia"/>
          <w:szCs w:val="24"/>
        </w:rPr>
        <w:t>月</w:t>
      </w:r>
      <w:r w:rsidR="002132FF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Pr="004A5768">
        <w:rPr>
          <w:rFonts w:asciiTheme="majorEastAsia" w:eastAsiaTheme="majorEastAsia" w:hAnsiTheme="majorEastAsia"/>
          <w:szCs w:val="24"/>
        </w:rPr>
        <w:t>日</w:t>
      </w:r>
    </w:p>
    <w:p w14:paraId="7DC76E5E" w14:textId="77777777" w:rsidR="0003097B" w:rsidRPr="004A5768" w:rsidRDefault="0003097B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7B4AD0B2" w14:textId="77777777" w:rsidR="003A540B" w:rsidRPr="004A5768" w:rsidRDefault="0003097B" w:rsidP="765E322F">
      <w:pPr>
        <w:pStyle w:val="a3"/>
        <w:tabs>
          <w:tab w:val="left" w:pos="1629"/>
        </w:tabs>
        <w:ind w:leftChars="100" w:left="234"/>
        <w:jc w:val="both"/>
        <w:rPr>
          <w:rFonts w:asciiTheme="majorEastAsia" w:eastAsiaTheme="majorEastAsia" w:hAnsiTheme="majorEastAsia"/>
        </w:rPr>
      </w:pPr>
      <w:r w:rsidRPr="004A5768">
        <w:rPr>
          <w:rFonts w:asciiTheme="majorEastAsia" w:eastAsiaTheme="majorEastAsia" w:hAnsiTheme="majorEastAsia"/>
        </w:rPr>
        <w:t>国立研究開発法人情報通信研究機構</w:t>
      </w:r>
    </w:p>
    <w:p w14:paraId="66E200E2" w14:textId="2395383C" w:rsidR="0003097B" w:rsidRPr="004A5768" w:rsidRDefault="0003097B" w:rsidP="001D5122">
      <w:pPr>
        <w:pStyle w:val="a3"/>
        <w:tabs>
          <w:tab w:val="left" w:pos="1629"/>
        </w:tabs>
        <w:ind w:leftChars="100" w:left="234" w:firstLineChars="100" w:firstLine="234"/>
        <w:jc w:val="both"/>
        <w:rPr>
          <w:rFonts w:asciiTheme="majorEastAsia" w:eastAsiaTheme="majorEastAsia" w:hAnsiTheme="majorEastAsia"/>
        </w:rPr>
      </w:pPr>
      <w:r w:rsidRPr="004A5768">
        <w:rPr>
          <w:rFonts w:asciiTheme="majorEastAsia" w:eastAsiaTheme="majorEastAsia" w:hAnsiTheme="majorEastAsia"/>
        </w:rPr>
        <w:t>理事長　殿</w:t>
      </w:r>
    </w:p>
    <w:p w14:paraId="0748DE4F" w14:textId="629494D3" w:rsidR="0003097B" w:rsidRPr="004A5768" w:rsidRDefault="0003097B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3A540B" w:rsidRPr="004A5768" w14:paraId="2632DAB7" w14:textId="77777777" w:rsidTr="00294765">
        <w:tc>
          <w:tcPr>
            <w:tcW w:w="1276" w:type="dxa"/>
            <w:hideMark/>
          </w:tcPr>
          <w:p w14:paraId="51AA97F9" w14:textId="77777777" w:rsidR="003A540B" w:rsidRPr="004A5768" w:rsidRDefault="003A540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768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  <w:r w:rsidRPr="004A576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1894F976" w14:textId="77777777" w:rsidR="003A540B" w:rsidRPr="004A5768" w:rsidRDefault="003A540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A540B" w:rsidRPr="004A5768" w14:paraId="7F5A4971" w14:textId="77777777" w:rsidTr="00294765">
        <w:tc>
          <w:tcPr>
            <w:tcW w:w="1276" w:type="dxa"/>
            <w:hideMark/>
          </w:tcPr>
          <w:p w14:paraId="07FD76D3" w14:textId="77777777" w:rsidR="003A540B" w:rsidRPr="004A5768" w:rsidRDefault="003A540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576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124" w:type="dxa"/>
          </w:tcPr>
          <w:p w14:paraId="21C4360D" w14:textId="77777777" w:rsidR="003A540B" w:rsidRPr="004A5768" w:rsidRDefault="003A540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A540B" w:rsidRPr="004A5768" w14:paraId="591F56CA" w14:textId="77777777" w:rsidTr="00294765">
        <w:tc>
          <w:tcPr>
            <w:tcW w:w="1276" w:type="dxa"/>
            <w:hideMark/>
          </w:tcPr>
          <w:p w14:paraId="45C06125" w14:textId="77777777" w:rsidR="003A540B" w:rsidRPr="004A5768" w:rsidRDefault="003A540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76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124" w:type="dxa"/>
          </w:tcPr>
          <w:p w14:paraId="005BB444" w14:textId="77777777" w:rsidR="003A540B" w:rsidRPr="004A5768" w:rsidRDefault="003A540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60C0123D" w14:textId="77777777" w:rsidR="003E3EA8" w:rsidRPr="004A576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165F9735" w14:textId="77777777" w:rsidR="004A5768" w:rsidRPr="004A5768" w:rsidRDefault="000543D6" w:rsidP="00E55AF0">
      <w:pPr>
        <w:pStyle w:val="a3"/>
        <w:tabs>
          <w:tab w:val="left" w:pos="631"/>
        </w:tabs>
        <w:ind w:left="234" w:hangingChars="100" w:hanging="234"/>
        <w:jc w:val="center"/>
        <w:rPr>
          <w:rFonts w:asciiTheme="majorEastAsia" w:eastAsiaTheme="majorEastAsia" w:hAnsiTheme="majorEastAsia"/>
          <w:color w:val="000000" w:themeColor="text1"/>
        </w:rPr>
      </w:pPr>
      <w:r w:rsidRPr="004A5768">
        <w:rPr>
          <w:rFonts w:asciiTheme="majorEastAsia" w:eastAsiaTheme="majorEastAsia" w:hAnsiTheme="majorEastAsia"/>
          <w:color w:val="000000" w:themeColor="text1"/>
        </w:rPr>
        <w:t>社会実装・海外展開志向型戦略的プログラム</w:t>
      </w:r>
      <w:r w:rsidR="007A1BFF" w:rsidRPr="004A5768">
        <w:rPr>
          <w:rFonts w:asciiTheme="majorEastAsia" w:eastAsiaTheme="majorEastAsia" w:hAnsiTheme="majorEastAsia"/>
          <w:color w:val="000000" w:themeColor="text1"/>
        </w:rPr>
        <w:t>助成</w:t>
      </w:r>
      <w:r w:rsidR="4F24BE4E" w:rsidRPr="004A5768">
        <w:rPr>
          <w:rFonts w:asciiTheme="majorEastAsia" w:eastAsiaTheme="majorEastAsia" w:hAnsiTheme="majorEastAsia"/>
          <w:color w:val="000000" w:themeColor="text1"/>
        </w:rPr>
        <w:t>金</w:t>
      </w:r>
    </w:p>
    <w:p w14:paraId="4388A825" w14:textId="282108E9" w:rsidR="003E3EA8" w:rsidRPr="004A5768" w:rsidRDefault="00A8303B" w:rsidP="00E55AF0">
      <w:pPr>
        <w:pStyle w:val="a3"/>
        <w:tabs>
          <w:tab w:val="left" w:pos="631"/>
        </w:tabs>
        <w:ind w:left="234" w:hangingChars="100" w:hanging="234"/>
        <w:jc w:val="center"/>
        <w:rPr>
          <w:rFonts w:asciiTheme="majorEastAsia" w:eastAsiaTheme="majorEastAsia" w:hAnsiTheme="majorEastAsia"/>
          <w:color w:val="000000" w:themeColor="text1"/>
        </w:rPr>
      </w:pPr>
      <w:r w:rsidRPr="004A5768">
        <w:rPr>
          <w:rFonts w:asciiTheme="majorEastAsia" w:eastAsiaTheme="majorEastAsia" w:hAnsiTheme="majorEastAsia"/>
          <w:color w:val="000000" w:themeColor="text1"/>
        </w:rPr>
        <w:t>事業遅延届</w:t>
      </w:r>
      <w:r w:rsidR="00A47212" w:rsidRPr="004A5768">
        <w:rPr>
          <w:rFonts w:asciiTheme="majorEastAsia" w:eastAsiaTheme="majorEastAsia" w:hAnsiTheme="majorEastAsia"/>
          <w:color w:val="000000" w:themeColor="text1"/>
        </w:rPr>
        <w:t>出書</w:t>
      </w:r>
    </w:p>
    <w:p w14:paraId="6CA76230" w14:textId="77777777" w:rsidR="003E3EA8" w:rsidRPr="004A576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color w:val="000000" w:themeColor="text1"/>
        </w:rPr>
      </w:pPr>
    </w:p>
    <w:p w14:paraId="6C6EC7F7" w14:textId="4C888B39" w:rsidR="003E3EA8" w:rsidRPr="004A5768" w:rsidRDefault="00252F47" w:rsidP="00846D61">
      <w:pPr>
        <w:pStyle w:val="a3"/>
        <w:ind w:firstLineChars="100" w:firstLine="234"/>
        <w:jc w:val="both"/>
        <w:rPr>
          <w:rFonts w:asciiTheme="majorEastAsia" w:eastAsiaTheme="majorEastAsia" w:hAnsiTheme="majorEastAsia"/>
          <w:szCs w:val="24"/>
        </w:rPr>
      </w:pPr>
      <w:r w:rsidRPr="004A5768">
        <w:rPr>
          <w:rFonts w:asciiTheme="majorEastAsia" w:eastAsiaTheme="majorEastAsia" w:hAnsiTheme="majorEastAsia" w:hint="eastAsia"/>
          <w:szCs w:val="24"/>
        </w:rPr>
        <w:t>令和</w:t>
      </w:r>
      <w:r w:rsidR="002D4546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4A5768">
        <w:rPr>
          <w:rFonts w:asciiTheme="majorEastAsia" w:eastAsiaTheme="majorEastAsia" w:hAnsiTheme="majorEastAsia"/>
          <w:szCs w:val="24"/>
        </w:rPr>
        <w:t>年</w:t>
      </w:r>
      <w:r w:rsidR="002D4546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4A5768">
        <w:rPr>
          <w:rFonts w:asciiTheme="majorEastAsia" w:eastAsiaTheme="majorEastAsia" w:hAnsiTheme="majorEastAsia"/>
          <w:szCs w:val="24"/>
        </w:rPr>
        <w:t>月</w:t>
      </w:r>
      <w:r w:rsidR="002D4546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4A5768">
        <w:rPr>
          <w:rFonts w:asciiTheme="majorEastAsia" w:eastAsiaTheme="majorEastAsia" w:hAnsiTheme="majorEastAsia"/>
          <w:szCs w:val="24"/>
        </w:rPr>
        <w:t>日付け</w:t>
      </w:r>
      <w:r w:rsidR="001D7233" w:rsidRPr="004A5768">
        <w:rPr>
          <w:rFonts w:asciiTheme="majorEastAsia" w:eastAsiaTheme="majorEastAsia" w:hAnsiTheme="majorEastAsia" w:hint="eastAsia"/>
          <w:szCs w:val="24"/>
        </w:rPr>
        <w:t>情通機</w:t>
      </w:r>
      <w:r w:rsidR="006B4317">
        <w:rPr>
          <w:rFonts w:asciiTheme="majorEastAsia" w:eastAsiaTheme="majorEastAsia" w:hAnsiTheme="majorEastAsia" w:hint="eastAsia"/>
          <w:szCs w:val="24"/>
        </w:rPr>
        <w:t xml:space="preserve">　　</w:t>
      </w:r>
      <w:r w:rsidR="001D7233" w:rsidRPr="004A5768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A8303B" w:rsidRPr="004A5768">
        <w:rPr>
          <w:rFonts w:asciiTheme="majorEastAsia" w:eastAsiaTheme="majorEastAsia" w:hAnsiTheme="majorEastAsia"/>
          <w:szCs w:val="24"/>
        </w:rPr>
        <w:t>号をもって交付決定通知のありました</w:t>
      </w:r>
      <w:r w:rsidR="00F37611" w:rsidRPr="004A5768">
        <w:rPr>
          <w:rFonts w:asciiTheme="majorEastAsia" w:eastAsiaTheme="majorEastAsia" w:hAnsiTheme="majorEastAsia" w:hint="eastAsia"/>
          <w:szCs w:val="24"/>
        </w:rPr>
        <w:t>標記の</w:t>
      </w:r>
      <w:r w:rsidR="007A1BFF" w:rsidRPr="004A5768">
        <w:rPr>
          <w:rFonts w:asciiTheme="majorEastAsia" w:eastAsiaTheme="majorEastAsia" w:hAnsiTheme="majorEastAsia" w:hint="eastAsia"/>
          <w:szCs w:val="24"/>
        </w:rPr>
        <w:t>助成金</w:t>
      </w:r>
      <w:r w:rsidR="00A8303B" w:rsidRPr="004A5768">
        <w:rPr>
          <w:rFonts w:asciiTheme="majorEastAsia" w:eastAsiaTheme="majorEastAsia" w:hAnsiTheme="majorEastAsia"/>
          <w:szCs w:val="24"/>
        </w:rPr>
        <w:t>について、事業の遅延が見込まれるので、</w:t>
      </w:r>
      <w:r w:rsidR="000543D6" w:rsidRPr="004A5768">
        <w:rPr>
          <w:rFonts w:asciiTheme="majorEastAsia" w:eastAsiaTheme="majorEastAsia" w:hAnsiTheme="majorEastAsia" w:hint="eastAsia"/>
          <w:color w:val="000000" w:themeColor="text1"/>
        </w:rPr>
        <w:t>社会実装・海外展開志向型戦略的プログラム</w:t>
      </w:r>
      <w:r w:rsidR="00626439" w:rsidRPr="004A5768">
        <w:rPr>
          <w:rFonts w:asciiTheme="majorEastAsia" w:eastAsiaTheme="majorEastAsia" w:hAnsiTheme="majorEastAsia" w:hint="eastAsia"/>
          <w:color w:val="000000" w:themeColor="text1"/>
          <w:lang w:val="en-US"/>
        </w:rPr>
        <w:t>助</w:t>
      </w:r>
      <w:r w:rsidR="00626439" w:rsidRPr="004A5768">
        <w:rPr>
          <w:rFonts w:asciiTheme="majorEastAsia" w:eastAsiaTheme="majorEastAsia" w:hAnsiTheme="majorEastAsia" w:cs="Times New Roman" w:hint="eastAsia"/>
          <w:szCs w:val="24"/>
          <w:lang w:val="en-US" w:bidi="ar-SA"/>
        </w:rPr>
        <w:t>成金</w:t>
      </w:r>
      <w:r w:rsidR="00A8303B" w:rsidRPr="004A5768">
        <w:rPr>
          <w:rFonts w:asciiTheme="majorEastAsia" w:eastAsiaTheme="majorEastAsia" w:hAnsiTheme="majorEastAsia"/>
          <w:szCs w:val="24"/>
        </w:rPr>
        <w:t>交付要綱第</w:t>
      </w:r>
      <w:r w:rsidR="000543D6" w:rsidRPr="004A5768">
        <w:rPr>
          <w:rFonts w:asciiTheme="majorEastAsia" w:eastAsiaTheme="majorEastAsia" w:hAnsiTheme="majorEastAsia" w:hint="eastAsia"/>
          <w:szCs w:val="24"/>
        </w:rPr>
        <w:t>２０</w:t>
      </w:r>
      <w:r w:rsidR="00A8303B" w:rsidRPr="004A5768">
        <w:rPr>
          <w:rFonts w:asciiTheme="majorEastAsia" w:eastAsiaTheme="majorEastAsia" w:hAnsiTheme="majorEastAsia"/>
          <w:szCs w:val="24"/>
        </w:rPr>
        <w:t>条の規定により、下記のとおり報告します。</w:t>
      </w:r>
    </w:p>
    <w:p w14:paraId="70FA4ABC" w14:textId="77777777" w:rsidR="003E3EA8" w:rsidRPr="004A576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D11FFD0" w14:textId="77777777" w:rsidR="003E3EA8" w:rsidRPr="004A5768" w:rsidRDefault="00A8303B" w:rsidP="00E55AF0">
      <w:pPr>
        <w:pStyle w:val="a3"/>
        <w:ind w:left="234" w:hangingChars="100" w:hanging="234"/>
        <w:jc w:val="center"/>
        <w:rPr>
          <w:rFonts w:asciiTheme="majorEastAsia" w:eastAsiaTheme="majorEastAsia" w:hAnsiTheme="majorEastAsia"/>
          <w:szCs w:val="24"/>
        </w:rPr>
      </w:pPr>
      <w:r w:rsidRPr="004A5768">
        <w:rPr>
          <w:rFonts w:asciiTheme="majorEastAsia" w:eastAsiaTheme="majorEastAsia" w:hAnsiTheme="majorEastAsia"/>
          <w:szCs w:val="24"/>
        </w:rPr>
        <w:t>記</w:t>
      </w:r>
    </w:p>
    <w:p w14:paraId="468FAF98" w14:textId="77777777" w:rsidR="003E3EA8" w:rsidRPr="004A576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1D5122" w:rsidRPr="004A5768" w14:paraId="2694D236" w14:textId="77777777" w:rsidTr="00C86A18">
        <w:tc>
          <w:tcPr>
            <w:tcW w:w="2835" w:type="dxa"/>
          </w:tcPr>
          <w:p w14:paraId="7FA4BDC5" w14:textId="77777777" w:rsidR="001D5122" w:rsidRPr="004A5768" w:rsidRDefault="001D5122" w:rsidP="00D93E3C">
            <w:pPr>
              <w:rPr>
                <w:rFonts w:asciiTheme="majorEastAsia" w:eastAsiaTheme="majorEastAsia" w:hAnsiTheme="majorEastAsia"/>
              </w:rPr>
            </w:pPr>
            <w:r w:rsidRPr="004A5768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6521" w:type="dxa"/>
          </w:tcPr>
          <w:p w14:paraId="6E113E6D" w14:textId="77777777" w:rsidR="001D5122" w:rsidRPr="004A5768" w:rsidRDefault="001D5122" w:rsidP="00D93E3C">
            <w:pPr>
              <w:rPr>
                <w:rFonts w:asciiTheme="majorEastAsia" w:eastAsiaTheme="majorEastAsia" w:hAnsiTheme="majorEastAsia"/>
              </w:rPr>
            </w:pPr>
          </w:p>
        </w:tc>
      </w:tr>
      <w:tr w:rsidR="001D5122" w:rsidRPr="004A5768" w14:paraId="70E2FE8A" w14:textId="77777777" w:rsidTr="00C86A18">
        <w:tc>
          <w:tcPr>
            <w:tcW w:w="2835" w:type="dxa"/>
          </w:tcPr>
          <w:p w14:paraId="365129C6" w14:textId="0BFC8BF2" w:rsidR="001D5122" w:rsidRPr="004A5768" w:rsidRDefault="00BE7F2D" w:rsidP="00D93E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</w:t>
            </w:r>
            <w:r w:rsidR="00C86A1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1" w:type="dxa"/>
          </w:tcPr>
          <w:p w14:paraId="62BC67B2" w14:textId="77777777" w:rsidR="001D5122" w:rsidRPr="004A5768" w:rsidRDefault="001D5122" w:rsidP="00D93E3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34863F" w14:textId="6417E3EF" w:rsidR="003E3EA8" w:rsidRPr="004A576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500F1114" w14:textId="07F0A108" w:rsidR="003E3EA8" w:rsidRPr="004A5768" w:rsidRDefault="001D5122" w:rsidP="00846D61">
      <w:pPr>
        <w:tabs>
          <w:tab w:val="left" w:pos="1104"/>
          <w:tab w:val="left" w:pos="1105"/>
        </w:tabs>
        <w:ind w:left="234" w:hangingChars="100" w:hanging="234"/>
        <w:jc w:val="both"/>
        <w:rPr>
          <w:rFonts w:asciiTheme="majorEastAsia" w:eastAsiaTheme="majorEastAsia" w:hAnsiTheme="majorEastAsia"/>
          <w:sz w:val="22"/>
          <w:szCs w:val="24"/>
        </w:rPr>
      </w:pPr>
      <w:r w:rsidRPr="004A5768">
        <w:rPr>
          <w:rFonts w:asciiTheme="majorEastAsia" w:eastAsiaTheme="majorEastAsia" w:hAnsiTheme="majorEastAsia" w:hint="eastAsia"/>
          <w:szCs w:val="24"/>
        </w:rPr>
        <w:t>１</w:t>
      </w:r>
      <w:r w:rsidR="000B4EEA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="00294765">
        <w:rPr>
          <w:rFonts w:asciiTheme="majorEastAsia" w:eastAsiaTheme="majorEastAsia" w:hAnsiTheme="majorEastAsia" w:hint="eastAsia"/>
          <w:szCs w:val="24"/>
        </w:rPr>
        <w:t>研究開発プロジェクト</w:t>
      </w:r>
      <w:r w:rsidR="00A8303B" w:rsidRPr="004A5768">
        <w:rPr>
          <w:rFonts w:asciiTheme="majorEastAsia" w:eastAsiaTheme="majorEastAsia" w:hAnsiTheme="majorEastAsia"/>
          <w:szCs w:val="24"/>
        </w:rPr>
        <w:t>の内容及び進捗状況（経費の支出状況含む</w:t>
      </w:r>
      <w:r w:rsidR="000E1E39" w:rsidRPr="004A5768">
        <w:rPr>
          <w:rFonts w:asciiTheme="majorEastAsia" w:eastAsiaTheme="majorEastAsia" w:hAnsiTheme="majorEastAsia" w:hint="eastAsia"/>
          <w:szCs w:val="24"/>
        </w:rPr>
        <w:t>。</w:t>
      </w:r>
      <w:r w:rsidR="00A8303B" w:rsidRPr="004A5768">
        <w:rPr>
          <w:rFonts w:asciiTheme="majorEastAsia" w:eastAsiaTheme="majorEastAsia" w:hAnsiTheme="majorEastAsia"/>
          <w:szCs w:val="24"/>
        </w:rPr>
        <w:t>）</w:t>
      </w:r>
    </w:p>
    <w:p w14:paraId="6D0EFF35" w14:textId="4EC98181" w:rsidR="003E3EA8" w:rsidRPr="004A576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2379FE71" w14:textId="77777777" w:rsidR="00EF678A" w:rsidRPr="004A5768" w:rsidRDefault="00EF678A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73619760" w14:textId="3C14F095" w:rsidR="003E3EA8" w:rsidRPr="004A5768" w:rsidRDefault="001D5122" w:rsidP="00846D61">
      <w:pPr>
        <w:tabs>
          <w:tab w:val="left" w:pos="1104"/>
          <w:tab w:val="left" w:pos="1105"/>
        </w:tabs>
        <w:ind w:left="234" w:hangingChars="100" w:hanging="234"/>
        <w:jc w:val="both"/>
        <w:rPr>
          <w:rFonts w:asciiTheme="majorEastAsia" w:eastAsiaTheme="majorEastAsia" w:hAnsiTheme="majorEastAsia"/>
          <w:sz w:val="22"/>
          <w:szCs w:val="24"/>
        </w:rPr>
      </w:pPr>
      <w:r w:rsidRPr="004A5768">
        <w:rPr>
          <w:rFonts w:asciiTheme="majorEastAsia" w:eastAsiaTheme="majorEastAsia" w:hAnsiTheme="majorEastAsia" w:hint="eastAsia"/>
          <w:szCs w:val="24"/>
        </w:rPr>
        <w:t>２</w:t>
      </w:r>
      <w:r w:rsidR="000B4EEA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4A5768">
        <w:rPr>
          <w:rFonts w:asciiTheme="majorEastAsia" w:eastAsiaTheme="majorEastAsia" w:hAnsiTheme="majorEastAsia"/>
          <w:szCs w:val="24"/>
        </w:rPr>
        <w:t>遅延理由</w:t>
      </w:r>
    </w:p>
    <w:p w14:paraId="01F93949" w14:textId="1A2300F5" w:rsidR="003E3EA8" w:rsidRPr="004A576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BE86A8E" w14:textId="77777777" w:rsidR="00EF678A" w:rsidRPr="004A5768" w:rsidRDefault="00EF678A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51175F4A" w14:textId="0A5E5BA6" w:rsidR="003E3EA8" w:rsidRPr="004A5768" w:rsidRDefault="001D5122" w:rsidP="00846D61">
      <w:pPr>
        <w:tabs>
          <w:tab w:val="left" w:pos="1104"/>
          <w:tab w:val="left" w:pos="1105"/>
        </w:tabs>
        <w:ind w:left="234" w:hangingChars="100" w:hanging="234"/>
        <w:jc w:val="both"/>
        <w:rPr>
          <w:rFonts w:asciiTheme="majorEastAsia" w:eastAsiaTheme="majorEastAsia" w:hAnsiTheme="majorEastAsia"/>
          <w:sz w:val="22"/>
          <w:szCs w:val="24"/>
        </w:rPr>
      </w:pPr>
      <w:r w:rsidRPr="004A5768">
        <w:rPr>
          <w:rFonts w:asciiTheme="majorEastAsia" w:eastAsiaTheme="majorEastAsia" w:hAnsiTheme="majorEastAsia" w:hint="eastAsia"/>
          <w:szCs w:val="24"/>
        </w:rPr>
        <w:t>３</w:t>
      </w:r>
      <w:r w:rsidR="000B4EEA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4A5768">
        <w:rPr>
          <w:rFonts w:asciiTheme="majorEastAsia" w:eastAsiaTheme="majorEastAsia" w:hAnsiTheme="majorEastAsia"/>
          <w:szCs w:val="24"/>
        </w:rPr>
        <w:t>遅延に対して講じた措置</w:t>
      </w:r>
      <w:r w:rsidR="00EF678A" w:rsidRPr="004A5768">
        <w:rPr>
          <w:rFonts w:asciiTheme="majorEastAsia" w:eastAsiaTheme="majorEastAsia" w:hAnsiTheme="majorEastAsia" w:hint="eastAsia"/>
          <w:szCs w:val="24"/>
        </w:rPr>
        <w:t>（予定含む。）</w:t>
      </w:r>
    </w:p>
    <w:p w14:paraId="08AF7574" w14:textId="2E4CA23A" w:rsidR="003E3EA8" w:rsidRPr="004A5768" w:rsidRDefault="003E3EA8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CF86057" w14:textId="77777777" w:rsidR="00EF678A" w:rsidRPr="004A5768" w:rsidRDefault="00EF678A" w:rsidP="00846D61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E3985E8" w14:textId="60EEA8C6" w:rsidR="003E3EA8" w:rsidRPr="004A5768" w:rsidRDefault="001D5122" w:rsidP="00846D61">
      <w:pPr>
        <w:tabs>
          <w:tab w:val="left" w:pos="1104"/>
          <w:tab w:val="left" w:pos="1105"/>
        </w:tabs>
        <w:ind w:left="234" w:hangingChars="100" w:hanging="234"/>
        <w:jc w:val="both"/>
        <w:rPr>
          <w:rFonts w:asciiTheme="majorEastAsia" w:eastAsiaTheme="majorEastAsia" w:hAnsiTheme="majorEastAsia"/>
          <w:sz w:val="22"/>
          <w:szCs w:val="24"/>
        </w:rPr>
      </w:pPr>
      <w:r w:rsidRPr="004A5768">
        <w:rPr>
          <w:rFonts w:asciiTheme="majorEastAsia" w:eastAsiaTheme="majorEastAsia" w:hAnsiTheme="majorEastAsia" w:hint="eastAsia"/>
          <w:szCs w:val="24"/>
        </w:rPr>
        <w:t>４</w:t>
      </w:r>
      <w:r w:rsidR="000B4EEA" w:rsidRPr="004A5768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4A5768">
        <w:rPr>
          <w:rFonts w:asciiTheme="majorEastAsia" w:eastAsiaTheme="majorEastAsia" w:hAnsiTheme="majorEastAsia"/>
          <w:szCs w:val="24"/>
        </w:rPr>
        <w:t>その他</w:t>
      </w:r>
    </w:p>
    <w:p w14:paraId="57D54EBF" w14:textId="540B4FE9" w:rsidR="003E3EA8" w:rsidRPr="004A5768" w:rsidRDefault="003E3EA8" w:rsidP="00E55AF0">
      <w:pPr>
        <w:pStyle w:val="a3"/>
        <w:kinsoku w:val="0"/>
        <w:overflowPunct w:val="0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sectPr w:rsidR="003E3EA8" w:rsidRPr="004A5768" w:rsidSect="00294765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1232085756">
    <w:abstractNumId w:val="4"/>
  </w:num>
  <w:num w:numId="2" w16cid:durableId="2104957005">
    <w:abstractNumId w:val="14"/>
  </w:num>
  <w:num w:numId="3" w16cid:durableId="1556431215">
    <w:abstractNumId w:val="5"/>
  </w:num>
  <w:num w:numId="4" w16cid:durableId="1788503580">
    <w:abstractNumId w:val="8"/>
  </w:num>
  <w:num w:numId="5" w16cid:durableId="1949507457">
    <w:abstractNumId w:val="15"/>
  </w:num>
  <w:num w:numId="6" w16cid:durableId="36592969">
    <w:abstractNumId w:val="13"/>
  </w:num>
  <w:num w:numId="7" w16cid:durableId="998119086">
    <w:abstractNumId w:val="11"/>
  </w:num>
  <w:num w:numId="8" w16cid:durableId="1706907115">
    <w:abstractNumId w:val="10"/>
  </w:num>
  <w:num w:numId="9" w16cid:durableId="1992247347">
    <w:abstractNumId w:val="12"/>
  </w:num>
  <w:num w:numId="10" w16cid:durableId="2134209550">
    <w:abstractNumId w:val="7"/>
  </w:num>
  <w:num w:numId="11" w16cid:durableId="1902788947">
    <w:abstractNumId w:val="3"/>
  </w:num>
  <w:num w:numId="12" w16cid:durableId="913777552">
    <w:abstractNumId w:val="6"/>
  </w:num>
  <w:num w:numId="13" w16cid:durableId="1978146775">
    <w:abstractNumId w:val="0"/>
  </w:num>
  <w:num w:numId="14" w16cid:durableId="516115472">
    <w:abstractNumId w:val="2"/>
  </w:num>
  <w:num w:numId="15" w16cid:durableId="715592836">
    <w:abstractNumId w:val="9"/>
  </w:num>
  <w:num w:numId="16" w16cid:durableId="163644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A67E2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12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5618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8742F"/>
    <w:rsid w:val="002912F6"/>
    <w:rsid w:val="0029188F"/>
    <w:rsid w:val="00292706"/>
    <w:rsid w:val="002932FF"/>
    <w:rsid w:val="0029364C"/>
    <w:rsid w:val="00294765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032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40B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768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3F3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317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2B52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E7F2D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50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6A18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4A5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5AF0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678A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54</cp:revision>
  <cp:lastPrinted>2023-04-24T10:11:00Z</cp:lastPrinted>
  <dcterms:created xsi:type="dcterms:W3CDTF">2023-04-26T10:47:00Z</dcterms:created>
  <dcterms:modified xsi:type="dcterms:W3CDTF">2023-12-04T00:37:00Z</dcterms:modified>
</cp:coreProperties>
</file>